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266" w14:textId="3E0D6FAB" w:rsidR="0010105E" w:rsidRDefault="001F4F45" w:rsidP="0010105E">
      <w:pPr>
        <w:spacing w:after="0"/>
        <w:rPr>
          <w:sz w:val="56"/>
          <w:szCs w:val="56"/>
        </w:rPr>
      </w:pPr>
      <w:bookmarkStart w:id="0" w:name="_Hlk95909265"/>
      <w:r>
        <w:rPr>
          <w:noProof/>
        </w:rPr>
        <w:drawing>
          <wp:inline distT="0" distB="0" distL="0" distR="0" wp14:anchorId="4AA09013" wp14:editId="0CC3F8A1">
            <wp:extent cx="816912" cy="8052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5E"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36505C81" w14:textId="1BF7761E" w:rsidR="0010105E" w:rsidRDefault="0010105E" w:rsidP="0010105E">
      <w:pPr>
        <w:spacing w:after="0"/>
        <w:jc w:val="center"/>
        <w:rPr>
          <w:sz w:val="56"/>
          <w:szCs w:val="56"/>
        </w:rPr>
        <w:sectPr w:rsidR="0010105E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 xml:space="preserve">Lesson </w:t>
      </w:r>
      <w:r w:rsidR="004C3DDF">
        <w:rPr>
          <w:sz w:val="56"/>
          <w:szCs w:val="56"/>
        </w:rPr>
        <w:t>5</w:t>
      </w:r>
    </w:p>
    <w:bookmarkEnd w:id="0"/>
    <w:p w14:paraId="25816DF1" w14:textId="297F6753" w:rsidR="001F4F45" w:rsidRPr="001505CB" w:rsidRDefault="00CE2BE4" w:rsidP="0010105E">
      <w:pPr>
        <w:jc w:val="center"/>
        <w:rPr>
          <w:sz w:val="36"/>
          <w:szCs w:val="36"/>
        </w:rPr>
      </w:pPr>
      <w:r>
        <w:rPr>
          <w:sz w:val="36"/>
          <w:szCs w:val="36"/>
        </w:rPr>
        <w:t>Back Rank</w:t>
      </w:r>
      <w:r w:rsidR="0010105E">
        <w:rPr>
          <w:sz w:val="36"/>
          <w:szCs w:val="36"/>
        </w:rPr>
        <w:t xml:space="preserve"> Mate</w:t>
      </w:r>
    </w:p>
    <w:p w14:paraId="57973F3C" w14:textId="6032035C" w:rsidR="00053093" w:rsidRDefault="00983EE0" w:rsidP="00DC0AFF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9B7CD97" wp14:editId="0CDBC6A3">
            <wp:extent cx="2438400" cy="2456180"/>
            <wp:effectExtent l="0" t="0" r="0" b="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78E3" w14:textId="05DDA7DD" w:rsidR="00053093" w:rsidRDefault="00053093" w:rsidP="00053093">
      <w:pPr>
        <w:spacing w:after="0"/>
        <w:jc w:val="center"/>
      </w:pPr>
      <w:r w:rsidRPr="005A730D">
        <w:t>White to Move</w:t>
      </w:r>
    </w:p>
    <w:p w14:paraId="0FF980C7" w14:textId="40B4D37B" w:rsidR="00983EE0" w:rsidRDefault="00983EE0" w:rsidP="00983EE0">
      <w:pPr>
        <w:spacing w:after="0"/>
        <w:rPr>
          <w:rFonts w:ascii="Arial" w:hAnsi="Arial" w:cs="Arial"/>
          <w:color w:val="444444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 xml:space="preserve">I was going to talk about the Arabian Mate but decided to jump to the Back Rank Mate. </w:t>
      </w:r>
    </w:p>
    <w:p w14:paraId="237D7D5D" w14:textId="144E03EE" w:rsidR="00983EE0" w:rsidRPr="00983EE0" w:rsidRDefault="00983EE0" w:rsidP="00983EE0">
      <w:pPr>
        <w:spacing w:after="0"/>
        <w:rPr>
          <w:sz w:val="24"/>
          <w:szCs w:val="24"/>
        </w:rPr>
      </w:pP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The Back Rank Mate happens when a king is trapped behind its own pawn shield and gets mated by a rook or queen:</w:t>
      </w:r>
    </w:p>
    <w:p w14:paraId="6EEE8015" w14:textId="10BADAC8" w:rsidR="0010105E" w:rsidRPr="00640E34" w:rsidRDefault="00233220" w:rsidP="00640E34">
      <w:pPr>
        <w:jc w:val="center"/>
        <w:rPr>
          <w:sz w:val="36"/>
          <w:szCs w:val="36"/>
        </w:rPr>
      </w:pPr>
      <w:r>
        <w:rPr>
          <w:sz w:val="36"/>
          <w:szCs w:val="36"/>
        </w:rPr>
        <w:t>Battery</w:t>
      </w:r>
    </w:p>
    <w:p w14:paraId="012B66A6" w14:textId="5865F77A" w:rsidR="0010105E" w:rsidRDefault="00233220" w:rsidP="00640E34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D3ED0B" wp14:editId="7D0C2C77">
            <wp:extent cx="2087896" cy="2103120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896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D55" w14:textId="77777777" w:rsidR="00640E34" w:rsidRDefault="00640E34" w:rsidP="00640E34">
      <w:pPr>
        <w:spacing w:after="0"/>
        <w:jc w:val="center"/>
      </w:pPr>
      <w:r w:rsidRPr="005A730D">
        <w:t>White to Move</w:t>
      </w:r>
    </w:p>
    <w:p w14:paraId="7EBAFF6E" w14:textId="24C44902" w:rsidR="00582B52" w:rsidRDefault="00233220" w:rsidP="00582B52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In chess, a battery refers to lining up two or more pieces on the same diagonal, rank or file. Only queens, rooks, and bishops can form a battery. The Rooks or Queen and Rooks form a battery on ranks or files. The Queen and Bishop can form a battery on the diagonals.</w:t>
      </w:r>
    </w:p>
    <w:p w14:paraId="554BE1CA" w14:textId="3140F3B1" w:rsidR="0010105E" w:rsidRDefault="0010105E" w:rsidP="0010105E">
      <w:pPr>
        <w:jc w:val="center"/>
        <w:rPr>
          <w:sz w:val="36"/>
          <w:szCs w:val="36"/>
        </w:rPr>
      </w:pPr>
      <w:r w:rsidRPr="0010105E">
        <w:rPr>
          <w:sz w:val="36"/>
          <w:szCs w:val="36"/>
        </w:rPr>
        <w:t>Basic Mates</w:t>
      </w:r>
    </w:p>
    <w:p w14:paraId="23D1A605" w14:textId="3C00E9C3" w:rsidR="0010105E" w:rsidRPr="005A730D" w:rsidRDefault="00546ED1" w:rsidP="005A730D">
      <w:pPr>
        <w:spacing w:after="0"/>
        <w:jc w:val="center"/>
      </w:pPr>
      <w:r>
        <w:rPr>
          <w:noProof/>
        </w:rPr>
        <w:drawing>
          <wp:inline distT="0" distB="0" distL="0" distR="0" wp14:anchorId="0A14B270" wp14:editId="4108A810">
            <wp:extent cx="2103120" cy="2103120"/>
            <wp:effectExtent l="0" t="0" r="0" b="0"/>
            <wp:docPr id="10" name="Picture 10" descr="A picture containing checker, bathroom, tiled, chess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ecker, bathroom, tiled, chessma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20FC" w14:textId="04244329" w:rsidR="005A730D" w:rsidRDefault="005A730D" w:rsidP="005A730D">
      <w:pPr>
        <w:spacing w:after="0"/>
        <w:jc w:val="center"/>
      </w:pPr>
      <w:bookmarkStart w:id="1" w:name="_Hlk96935287"/>
      <w:r w:rsidRPr="005A730D">
        <w:t>White to Move</w:t>
      </w:r>
    </w:p>
    <w:p w14:paraId="7E312B19" w14:textId="0BCDFAA1" w:rsidR="00546ED1" w:rsidRDefault="00546ED1" w:rsidP="00546ED1">
      <w:pPr>
        <w:spacing w:after="0"/>
      </w:pPr>
      <w:r>
        <w:rPr>
          <w:noProof/>
        </w:rPr>
        <w:drawing>
          <wp:inline distT="0" distB="0" distL="0" distR="0" wp14:anchorId="7814B6E5" wp14:editId="235C1554">
            <wp:extent cx="3112291" cy="1419367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830" cy="14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0D965D4" w14:textId="23BB7DA4" w:rsidR="00513279" w:rsidRDefault="00513279" w:rsidP="005A730D">
      <w:pPr>
        <w:spacing w:after="0"/>
      </w:pPr>
    </w:p>
    <w:p w14:paraId="680ADB56" w14:textId="77777777" w:rsidR="00513279" w:rsidRDefault="00513279" w:rsidP="005A730D">
      <w:pPr>
        <w:spacing w:after="0"/>
        <w:sectPr w:rsidR="00513279" w:rsidSect="00513279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4D3B7F94" w14:textId="262E437B" w:rsidR="00513279" w:rsidRDefault="00513279" w:rsidP="00C60A4E">
      <w:pPr>
        <w:spacing w:after="0"/>
        <w:rPr>
          <w:sz w:val="56"/>
          <w:szCs w:val="56"/>
        </w:rPr>
      </w:pPr>
      <w:bookmarkStart w:id="2" w:name="_Hlk95911234"/>
      <w:r>
        <w:rPr>
          <w:noProof/>
        </w:rPr>
        <w:lastRenderedPageBreak/>
        <w:drawing>
          <wp:inline distT="0" distB="0" distL="0" distR="0" wp14:anchorId="7CBD1E54" wp14:editId="7E417C6A">
            <wp:extent cx="816912" cy="805218"/>
            <wp:effectExtent l="0" t="0" r="0" b="0"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7E9A33AB" w14:textId="4A2D1081" w:rsidR="00513279" w:rsidRDefault="00513279" w:rsidP="00C60A4E">
      <w:pPr>
        <w:spacing w:after="0"/>
        <w:jc w:val="center"/>
        <w:rPr>
          <w:sz w:val="56"/>
          <w:szCs w:val="56"/>
        </w:rPr>
        <w:sectPr w:rsidR="00513279" w:rsidSect="0051327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 xml:space="preserve">Lesson </w:t>
      </w:r>
      <w:r w:rsidR="004C3DDF">
        <w:rPr>
          <w:sz w:val="56"/>
          <w:szCs w:val="56"/>
        </w:rPr>
        <w:t>5</w:t>
      </w:r>
    </w:p>
    <w:bookmarkEnd w:id="2"/>
    <w:p w14:paraId="69AF1891" w14:textId="4796C305" w:rsidR="007E677D" w:rsidRPr="003B5F3D" w:rsidRDefault="003B5F3D" w:rsidP="003B5F3D">
      <w:pPr>
        <w:jc w:val="center"/>
        <w:rPr>
          <w:rFonts w:ascii="Open Sans" w:hAnsi="Open Sans" w:cs="Open Sans"/>
          <w:b/>
          <w:bCs/>
          <w:color w:val="404040"/>
          <w:u w:val="single"/>
          <w:shd w:val="clear" w:color="auto" w:fill="F4F4F4"/>
        </w:rPr>
      </w:pPr>
      <w:r w:rsidRPr="003B5F3D">
        <w:rPr>
          <w:rFonts w:ascii="Open Sans" w:hAnsi="Open Sans" w:cs="Open Sans"/>
          <w:b/>
          <w:bCs/>
          <w:color w:val="404040"/>
          <w:u w:val="single"/>
          <w:shd w:val="clear" w:color="auto" w:fill="F4F4F4"/>
        </w:rPr>
        <w:t>CENTRAL CONTROL</w:t>
      </w:r>
    </w:p>
    <w:p w14:paraId="4183A27C" w14:textId="72F4DC48" w:rsidR="007E677D" w:rsidRDefault="003B5F3D">
      <w:pPr>
        <w:rPr>
          <w:rFonts w:ascii="Open Sans" w:hAnsi="Open Sans" w:cs="Open Sans"/>
          <w:color w:val="404040"/>
          <w:shd w:val="clear" w:color="auto" w:fill="F4F4F4"/>
        </w:rPr>
      </w:pPr>
      <w:r>
        <w:rPr>
          <w:noProof/>
        </w:rPr>
        <w:drawing>
          <wp:inline distT="0" distB="0" distL="0" distR="0" wp14:anchorId="103FF99E" wp14:editId="2E3AB21E">
            <wp:extent cx="2438400" cy="2444115"/>
            <wp:effectExtent l="0" t="0" r="0" b="0"/>
            <wp:docPr id="13" name="Picture 13" descr="A picture containing text, checker, colorful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hecker, colorful, tile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08D2" w14:textId="2DC3A6AE" w:rsidR="003B5F3D" w:rsidRDefault="003B5F3D" w:rsidP="003B5F3D">
      <w:pPr>
        <w:tabs>
          <w:tab w:val="left" w:pos="450"/>
          <w:tab w:val="left" w:pos="900"/>
          <w:tab w:val="left" w:pos="1350"/>
          <w:tab w:val="left" w:pos="1800"/>
          <w:tab w:val="left" w:pos="2250"/>
          <w:tab w:val="left" w:pos="2700"/>
          <w:tab w:val="left" w:pos="3150"/>
          <w:tab w:val="left" w:pos="3600"/>
          <w:tab w:val="left" w:pos="4050"/>
          <w:tab w:val="left" w:pos="4500"/>
          <w:tab w:val="left" w:pos="4950"/>
          <w:tab w:val="left" w:pos="5400"/>
          <w:tab w:val="left" w:pos="5850"/>
          <w:tab w:val="left" w:pos="6300"/>
          <w:tab w:val="left" w:pos="6750"/>
          <w:tab w:val="left" w:pos="7200"/>
          <w:tab w:val="left" w:pos="7650"/>
          <w:tab w:val="left" w:pos="8100"/>
          <w:tab w:val="left" w:pos="8550"/>
          <w:tab w:val="left" w:pos="9000"/>
          <w:tab w:val="left" w:pos="9450"/>
          <w:tab w:val="left" w:pos="9900"/>
          <w:tab w:val="left" w:pos="10350"/>
          <w:tab w:val="left" w:pos="10800"/>
          <w:tab w:val="left" w:pos="11250"/>
          <w:tab w:val="left" w:pos="11700"/>
          <w:tab w:val="left" w:pos="12150"/>
          <w:tab w:val="left" w:pos="12600"/>
          <w:tab w:val="left" w:pos="13050"/>
          <w:tab w:val="left" w:pos="13500"/>
          <w:tab w:val="left" w:pos="13950"/>
          <w:tab w:val="left" w:pos="144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3"/>
          <w:szCs w:val="33"/>
        </w:rPr>
      </w:pPr>
      <w:r>
        <w:rPr>
          <w:rFonts w:ascii="Arial" w:hAnsi="Arial" w:cs="Arial"/>
          <w:sz w:val="33"/>
          <w:szCs w:val="33"/>
        </w:rPr>
        <w:t>The most important squares are the 4 central squares.  In the opening</w:t>
      </w:r>
      <w:r w:rsidR="004C509B">
        <w:rPr>
          <w:rFonts w:ascii="Arial" w:hAnsi="Arial" w:cs="Arial"/>
          <w:sz w:val="33"/>
          <w:szCs w:val="33"/>
        </w:rPr>
        <w:t>,</w:t>
      </w:r>
      <w:r>
        <w:rPr>
          <w:rFonts w:ascii="Arial" w:hAnsi="Arial" w:cs="Arial"/>
          <w:sz w:val="33"/>
          <w:szCs w:val="33"/>
        </w:rPr>
        <w:t xml:space="preserve"> this should be your main focus.  You should try to get your </w:t>
      </w:r>
      <w:r w:rsidR="004C509B">
        <w:rPr>
          <w:rFonts w:ascii="Arial" w:hAnsi="Arial" w:cs="Arial"/>
          <w:sz w:val="33"/>
          <w:szCs w:val="33"/>
        </w:rPr>
        <w:t>pieces</w:t>
      </w:r>
      <w:r>
        <w:rPr>
          <w:rFonts w:ascii="Arial" w:hAnsi="Arial" w:cs="Arial"/>
          <w:sz w:val="33"/>
          <w:szCs w:val="33"/>
        </w:rPr>
        <w:t xml:space="preserve"> in or near </w:t>
      </w:r>
      <w:r>
        <w:rPr>
          <w:rFonts w:ascii="Arial" w:hAnsi="Arial" w:cs="Arial"/>
          <w:sz w:val="33"/>
          <w:szCs w:val="33"/>
        </w:rPr>
        <w:t xml:space="preserve">the center since from there your pieces have the most power.  The squares </w:t>
      </w:r>
      <w:r w:rsidR="004C509B">
        <w:rPr>
          <w:rFonts w:ascii="Arial" w:hAnsi="Arial" w:cs="Arial"/>
          <w:sz w:val="33"/>
          <w:szCs w:val="33"/>
        </w:rPr>
        <w:t>inside</w:t>
      </w:r>
      <w:r>
        <w:rPr>
          <w:rFonts w:ascii="Arial" w:hAnsi="Arial" w:cs="Arial"/>
          <w:sz w:val="33"/>
          <w:szCs w:val="33"/>
        </w:rPr>
        <w:t xml:space="preserve"> the box are called the extended center.  </w:t>
      </w:r>
    </w:p>
    <w:p w14:paraId="64592B97" w14:textId="77777777" w:rsidR="003B5F3D" w:rsidRDefault="003B5F3D" w:rsidP="003B5F3D">
      <w:pPr>
        <w:tabs>
          <w:tab w:val="left" w:pos="450"/>
          <w:tab w:val="left" w:pos="900"/>
          <w:tab w:val="left" w:pos="1350"/>
          <w:tab w:val="left" w:pos="1800"/>
          <w:tab w:val="left" w:pos="2250"/>
          <w:tab w:val="left" w:pos="2700"/>
          <w:tab w:val="left" w:pos="3150"/>
          <w:tab w:val="left" w:pos="3600"/>
          <w:tab w:val="left" w:pos="4050"/>
          <w:tab w:val="left" w:pos="4500"/>
          <w:tab w:val="left" w:pos="4950"/>
          <w:tab w:val="left" w:pos="5400"/>
          <w:tab w:val="left" w:pos="5850"/>
          <w:tab w:val="left" w:pos="6300"/>
          <w:tab w:val="left" w:pos="6750"/>
          <w:tab w:val="left" w:pos="7200"/>
          <w:tab w:val="left" w:pos="7650"/>
          <w:tab w:val="left" w:pos="8100"/>
          <w:tab w:val="left" w:pos="8550"/>
          <w:tab w:val="left" w:pos="9000"/>
          <w:tab w:val="left" w:pos="9450"/>
          <w:tab w:val="left" w:pos="9900"/>
          <w:tab w:val="left" w:pos="10350"/>
          <w:tab w:val="left" w:pos="10800"/>
          <w:tab w:val="left" w:pos="11250"/>
          <w:tab w:val="left" w:pos="11700"/>
          <w:tab w:val="left" w:pos="12150"/>
          <w:tab w:val="left" w:pos="12600"/>
          <w:tab w:val="left" w:pos="13050"/>
          <w:tab w:val="left" w:pos="13500"/>
          <w:tab w:val="left" w:pos="13950"/>
          <w:tab w:val="left" w:pos="144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3"/>
          <w:szCs w:val="33"/>
        </w:rPr>
      </w:pPr>
    </w:p>
    <w:p w14:paraId="36B39A56" w14:textId="08BDA412" w:rsidR="003B5F3D" w:rsidRDefault="003B5F3D" w:rsidP="003B5F3D">
      <w:pPr>
        <w:rPr>
          <w:rFonts w:ascii="Open Sans" w:hAnsi="Open Sans" w:cs="Open Sans"/>
          <w:color w:val="404040"/>
          <w:shd w:val="clear" w:color="auto" w:fill="F4F4F4"/>
        </w:rPr>
      </w:pPr>
      <w:r>
        <w:rPr>
          <w:rFonts w:ascii="Arial" w:hAnsi="Arial" w:cs="Arial"/>
          <w:sz w:val="33"/>
          <w:szCs w:val="33"/>
        </w:rPr>
        <w:t xml:space="preserve">If you have more pawns in the center than your </w:t>
      </w:r>
      <w:r w:rsidR="00A42D81">
        <w:rPr>
          <w:rFonts w:ascii="Arial" w:hAnsi="Arial" w:cs="Arial"/>
          <w:sz w:val="33"/>
          <w:szCs w:val="33"/>
        </w:rPr>
        <w:t>opponent,</w:t>
      </w:r>
      <w:r>
        <w:rPr>
          <w:rFonts w:ascii="Arial" w:hAnsi="Arial" w:cs="Arial"/>
          <w:sz w:val="33"/>
          <w:szCs w:val="33"/>
        </w:rPr>
        <w:t xml:space="preserve"> </w:t>
      </w:r>
      <w:r w:rsidR="004C509B">
        <w:rPr>
          <w:rFonts w:ascii="Arial" w:hAnsi="Arial" w:cs="Arial"/>
          <w:sz w:val="33"/>
          <w:szCs w:val="33"/>
        </w:rPr>
        <w:t>then</w:t>
      </w:r>
      <w:r>
        <w:rPr>
          <w:rFonts w:ascii="Arial" w:hAnsi="Arial" w:cs="Arial"/>
          <w:sz w:val="33"/>
          <w:szCs w:val="33"/>
        </w:rPr>
        <w:t xml:space="preserve"> you have a central majority.  This is very important in many openings.  Having a central </w:t>
      </w:r>
      <w:r w:rsidR="004C509B">
        <w:rPr>
          <w:rFonts w:ascii="Arial" w:hAnsi="Arial" w:cs="Arial"/>
          <w:sz w:val="33"/>
          <w:szCs w:val="33"/>
        </w:rPr>
        <w:t>majority</w:t>
      </w:r>
      <w:r>
        <w:rPr>
          <w:rFonts w:ascii="Arial" w:hAnsi="Arial" w:cs="Arial"/>
          <w:sz w:val="33"/>
          <w:szCs w:val="33"/>
        </w:rPr>
        <w:t xml:space="preserve"> is </w:t>
      </w:r>
      <w:r w:rsidR="004C509B">
        <w:rPr>
          <w:rFonts w:ascii="Arial" w:hAnsi="Arial" w:cs="Arial"/>
          <w:sz w:val="33"/>
          <w:szCs w:val="33"/>
        </w:rPr>
        <w:t>considered</w:t>
      </w:r>
      <w:r>
        <w:rPr>
          <w:rFonts w:ascii="Arial" w:hAnsi="Arial" w:cs="Arial"/>
          <w:sz w:val="33"/>
          <w:szCs w:val="33"/>
        </w:rPr>
        <w:t xml:space="preserve"> an advantage.</w:t>
      </w:r>
    </w:p>
    <w:p w14:paraId="1D6BF7EE" w14:textId="6700A705" w:rsidR="007E677D" w:rsidRDefault="00A42D81">
      <w:pPr>
        <w:rPr>
          <w:rFonts w:ascii="Open Sans" w:hAnsi="Open Sans" w:cs="Open Sans"/>
          <w:color w:val="404040"/>
          <w:shd w:val="clear" w:color="auto" w:fill="F4F4F4"/>
        </w:rPr>
      </w:pPr>
      <w:r>
        <w:rPr>
          <w:noProof/>
        </w:rPr>
        <w:drawing>
          <wp:inline distT="0" distB="0" distL="0" distR="0" wp14:anchorId="1F1461F4" wp14:editId="7028E521">
            <wp:extent cx="2438400" cy="2426970"/>
            <wp:effectExtent l="0" t="0" r="0" b="0"/>
            <wp:docPr id="14" name="Picture 14" descr="A picture containing tex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olorfu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C982" w14:textId="7CACA26E" w:rsidR="007E677D" w:rsidRDefault="00380C79">
      <w:pPr>
        <w:rPr>
          <w:rFonts w:ascii="Open Sans" w:hAnsi="Open Sans" w:cs="Open Sans"/>
          <w:color w:val="404040"/>
          <w:shd w:val="clear" w:color="auto" w:fill="F4F4F4"/>
        </w:rPr>
      </w:pPr>
      <w:r>
        <w:rPr>
          <w:rFonts w:ascii="Open Sans" w:hAnsi="Open Sans" w:cs="Open Sans"/>
          <w:color w:val="404040"/>
          <w:shd w:val="clear" w:color="auto" w:fill="F4F4F4"/>
        </w:rPr>
        <w:t>After the following moves you can see that both players are striving to control the center.</w:t>
      </w:r>
    </w:p>
    <w:p w14:paraId="1D36E7A2" w14:textId="77777777" w:rsidR="0049391F" w:rsidRDefault="00380C79">
      <w:pPr>
        <w:rPr>
          <w:rFonts w:ascii="Open Sans" w:hAnsi="Open Sans" w:cs="Open Sans"/>
          <w:color w:val="404040"/>
          <w:shd w:val="clear" w:color="auto" w:fill="F4F4F4"/>
        </w:rPr>
        <w:sectPr w:rsidR="0049391F" w:rsidSect="0010105E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noProof/>
        </w:rPr>
        <w:drawing>
          <wp:inline distT="0" distB="0" distL="0" distR="0" wp14:anchorId="6E4C9E7E" wp14:editId="6989B66E">
            <wp:extent cx="3047924" cy="982638"/>
            <wp:effectExtent l="0" t="0" r="0" b="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1567" cy="98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E43C" w14:textId="77777777" w:rsidR="00963911" w:rsidRDefault="00963911" w:rsidP="00FC5EC3">
      <w:pPr>
        <w:spacing w:after="0"/>
        <w:rPr>
          <w:rFonts w:ascii="Open Sans" w:hAnsi="Open Sans" w:cs="Open Sans"/>
          <w:color w:val="404040"/>
          <w:shd w:val="clear" w:color="auto" w:fill="F4F4F4"/>
        </w:rPr>
        <w:sectPr w:rsidR="00963911" w:rsidSect="0049391F"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75D28A4E" w14:textId="450FF9BB" w:rsidR="00963911" w:rsidRDefault="00963911" w:rsidP="00963911">
      <w:pPr>
        <w:spacing w:after="0"/>
        <w:rPr>
          <w:sz w:val="56"/>
          <w:szCs w:val="56"/>
        </w:rPr>
      </w:pPr>
      <w:r>
        <w:rPr>
          <w:noProof/>
        </w:rPr>
        <w:drawing>
          <wp:inline distT="0" distB="0" distL="0" distR="0" wp14:anchorId="025BED0F" wp14:editId="1BA21AD7">
            <wp:extent cx="816912" cy="805218"/>
            <wp:effectExtent l="0" t="0" r="0" b="0"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3D9288B2" w14:textId="77777777" w:rsidR="00473B2B" w:rsidRDefault="00963911" w:rsidP="00963911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Lesson </w:t>
      </w:r>
      <w:r w:rsidR="004C3DDF">
        <w:rPr>
          <w:sz w:val="56"/>
          <w:szCs w:val="56"/>
        </w:rPr>
        <w:t>5</w:t>
      </w:r>
    </w:p>
    <w:p w14:paraId="309AFE06" w14:textId="374494EE" w:rsidR="0049391F" w:rsidRDefault="0049391F" w:rsidP="00963911">
      <w:pPr>
        <w:spacing w:after="0"/>
        <w:jc w:val="center"/>
        <w:rPr>
          <w:sz w:val="56"/>
          <w:szCs w:val="56"/>
        </w:rPr>
        <w:sectPr w:rsidR="0049391F" w:rsidSect="00473B2B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2B25FA4" w14:textId="77777777" w:rsidR="0049391F" w:rsidRDefault="0049391F" w:rsidP="0049391F">
      <w:pPr>
        <w:spacing w:after="0"/>
        <w:rPr>
          <w:sz w:val="40"/>
          <w:szCs w:val="40"/>
        </w:rPr>
      </w:pPr>
    </w:p>
    <w:p w14:paraId="3AA5201D" w14:textId="3D6A664E" w:rsidR="00D03D82" w:rsidRDefault="0049391F" w:rsidP="0049391F">
      <w:pPr>
        <w:spacing w:after="0"/>
        <w:rPr>
          <w:sz w:val="40"/>
          <w:szCs w:val="40"/>
        </w:rPr>
      </w:pPr>
      <w:r w:rsidRPr="0049391F">
        <w:rPr>
          <w:sz w:val="40"/>
          <w:szCs w:val="40"/>
        </w:rPr>
        <w:t>A Philidor Position</w:t>
      </w:r>
    </w:p>
    <w:p w14:paraId="35E39BD9" w14:textId="77DEA1AE" w:rsidR="009A6343" w:rsidRDefault="009A6343" w:rsidP="0049391F">
      <w:pPr>
        <w:spacing w:after="0"/>
        <w:rPr>
          <w:sz w:val="40"/>
          <w:szCs w:val="40"/>
        </w:rPr>
      </w:pPr>
    </w:p>
    <w:p w14:paraId="32ED85D9" w14:textId="3A5DEA1E" w:rsidR="009A6343" w:rsidRDefault="009A6343" w:rsidP="0049391F">
      <w:pPr>
        <w:spacing w:after="0"/>
        <w:rPr>
          <w:sz w:val="40"/>
          <w:szCs w:val="40"/>
        </w:rPr>
      </w:pPr>
      <w:r>
        <w:rPr>
          <w:noProof/>
        </w:rPr>
        <w:drawing>
          <wp:inline distT="0" distB="0" distL="0" distR="0" wp14:anchorId="2897D4DE" wp14:editId="3289B40A">
            <wp:extent cx="2165880" cy="2157984"/>
            <wp:effectExtent l="0" t="0" r="0" b="0"/>
            <wp:docPr id="2" name="Picture 2" descr="A picture containing checker, chessman, tiled,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ecker, chessman, tiled, ti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880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442F" w14:textId="487E9525" w:rsidR="009A6343" w:rsidRDefault="009A6343" w:rsidP="009A6343">
      <w:pPr>
        <w:spacing w:after="0"/>
        <w:jc w:val="center"/>
        <w:rPr>
          <w:sz w:val="28"/>
          <w:szCs w:val="28"/>
        </w:rPr>
      </w:pPr>
      <w:r w:rsidRPr="009A6343">
        <w:rPr>
          <w:sz w:val="28"/>
          <w:szCs w:val="28"/>
        </w:rPr>
        <w:t>Black to Move</w:t>
      </w:r>
    </w:p>
    <w:p w14:paraId="3B2C981D" w14:textId="00C4310C" w:rsidR="009A6343" w:rsidRDefault="009A6343" w:rsidP="009A634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In this position, it is Black to Move. White has an extra pawn and if he can get his Pawn to the </w:t>
      </w:r>
      <w:r>
        <w:rPr>
          <w:sz w:val="28"/>
          <w:szCs w:val="28"/>
        </w:rPr>
        <w:t>8</w:t>
      </w:r>
      <w:r w:rsidRPr="009A6343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Rank the Pawn will promote to a Queen.  With a Queen and a Rook White will win.  Black’s job is to prevent the Pawn from becoming a Queen and draw the game.</w:t>
      </w:r>
    </w:p>
    <w:p w14:paraId="019A5382" w14:textId="773DF752" w:rsidR="009A6343" w:rsidRDefault="009A6343" w:rsidP="009A6343">
      <w:pPr>
        <w:spacing w:after="0"/>
        <w:rPr>
          <w:sz w:val="28"/>
          <w:szCs w:val="28"/>
        </w:rPr>
      </w:pPr>
    </w:p>
    <w:p w14:paraId="66ADE803" w14:textId="6456C79B" w:rsidR="00723D86" w:rsidRDefault="00723D86" w:rsidP="009A6343">
      <w:pPr>
        <w:spacing w:after="0"/>
        <w:rPr>
          <w:sz w:val="28"/>
          <w:szCs w:val="28"/>
        </w:rPr>
      </w:pPr>
      <w:r>
        <w:rPr>
          <w:sz w:val="28"/>
          <w:szCs w:val="28"/>
        </w:rPr>
        <w:t>Your homework is to review the lesson on this position and make sure you are able to draw – Come back and teach me how to draw.  Teach me this position and 2 others and you win the award shown on the right.</w:t>
      </w:r>
    </w:p>
    <w:p w14:paraId="08280633" w14:textId="028280C3" w:rsidR="00723D86" w:rsidRDefault="00723D86" w:rsidP="009A6343">
      <w:pPr>
        <w:spacing w:after="0"/>
        <w:rPr>
          <w:sz w:val="28"/>
          <w:szCs w:val="28"/>
        </w:rPr>
      </w:pPr>
    </w:p>
    <w:p w14:paraId="63926F16" w14:textId="03BC8C52" w:rsidR="00723D86" w:rsidRDefault="00723D86" w:rsidP="009A6343">
      <w:pPr>
        <w:spacing w:after="0"/>
        <w:rPr>
          <w:sz w:val="28"/>
          <w:szCs w:val="28"/>
        </w:rPr>
      </w:pPr>
    </w:p>
    <w:p w14:paraId="735FCA6D" w14:textId="3CE5B0FB" w:rsidR="00723D86" w:rsidRDefault="00723D86" w:rsidP="009A6343">
      <w:pPr>
        <w:spacing w:after="0"/>
        <w:rPr>
          <w:sz w:val="28"/>
          <w:szCs w:val="28"/>
        </w:rPr>
      </w:pPr>
    </w:p>
    <w:p w14:paraId="52C370EA" w14:textId="2ECF91C8" w:rsidR="00723D86" w:rsidRDefault="00723D86" w:rsidP="009A6343">
      <w:pPr>
        <w:spacing w:after="0"/>
        <w:rPr>
          <w:sz w:val="28"/>
          <w:szCs w:val="28"/>
        </w:rPr>
      </w:pPr>
    </w:p>
    <w:p w14:paraId="6C187826" w14:textId="01C6497D" w:rsidR="00723D86" w:rsidRDefault="00723D86" w:rsidP="009A6343">
      <w:pPr>
        <w:spacing w:after="0"/>
        <w:rPr>
          <w:sz w:val="28"/>
          <w:szCs w:val="28"/>
        </w:rPr>
      </w:pPr>
    </w:p>
    <w:p w14:paraId="2EFDE14E" w14:textId="02C3E619" w:rsidR="00723D86" w:rsidRDefault="00723D86" w:rsidP="009A6343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05EFF36" wp14:editId="5F9F243C">
            <wp:extent cx="2438400" cy="3665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2339" w14:textId="77777777" w:rsidR="00723D86" w:rsidRPr="009A6343" w:rsidRDefault="00723D86" w:rsidP="009A6343">
      <w:pPr>
        <w:spacing w:after="0"/>
        <w:rPr>
          <w:sz w:val="28"/>
          <w:szCs w:val="28"/>
        </w:rPr>
      </w:pPr>
    </w:p>
    <w:sectPr w:rsidR="00723D86" w:rsidRPr="009A6343" w:rsidSect="00910D9C">
      <w:type w:val="continuous"/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27992"/>
    <w:multiLevelType w:val="hybridMultilevel"/>
    <w:tmpl w:val="7598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41540"/>
    <w:multiLevelType w:val="multilevel"/>
    <w:tmpl w:val="F5B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052F9D"/>
    <w:multiLevelType w:val="hybridMultilevel"/>
    <w:tmpl w:val="77A69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F45"/>
    <w:rsid w:val="00053093"/>
    <w:rsid w:val="0008037F"/>
    <w:rsid w:val="00083DB6"/>
    <w:rsid w:val="0010105E"/>
    <w:rsid w:val="00124541"/>
    <w:rsid w:val="001B0710"/>
    <w:rsid w:val="001F4F45"/>
    <w:rsid w:val="00233220"/>
    <w:rsid w:val="00244DC7"/>
    <w:rsid w:val="0027030D"/>
    <w:rsid w:val="00296BCD"/>
    <w:rsid w:val="00380C79"/>
    <w:rsid w:val="003B5F3D"/>
    <w:rsid w:val="003E3E6A"/>
    <w:rsid w:val="00430E67"/>
    <w:rsid w:val="00473B2B"/>
    <w:rsid w:val="0049391F"/>
    <w:rsid w:val="004A0C26"/>
    <w:rsid w:val="004B152E"/>
    <w:rsid w:val="004C3DDF"/>
    <w:rsid w:val="004C509B"/>
    <w:rsid w:val="00513279"/>
    <w:rsid w:val="00545CE1"/>
    <w:rsid w:val="00546ED1"/>
    <w:rsid w:val="00582B52"/>
    <w:rsid w:val="005A730D"/>
    <w:rsid w:val="005B5F7C"/>
    <w:rsid w:val="005D5AB8"/>
    <w:rsid w:val="00640E34"/>
    <w:rsid w:val="00653513"/>
    <w:rsid w:val="006E2971"/>
    <w:rsid w:val="00723D86"/>
    <w:rsid w:val="007A5550"/>
    <w:rsid w:val="007E677D"/>
    <w:rsid w:val="0083110E"/>
    <w:rsid w:val="008544D5"/>
    <w:rsid w:val="008A6CA3"/>
    <w:rsid w:val="00910D9C"/>
    <w:rsid w:val="00963911"/>
    <w:rsid w:val="0097542C"/>
    <w:rsid w:val="0098248F"/>
    <w:rsid w:val="00982A6A"/>
    <w:rsid w:val="00983EE0"/>
    <w:rsid w:val="009A6343"/>
    <w:rsid w:val="00A31FE3"/>
    <w:rsid w:val="00A36952"/>
    <w:rsid w:val="00A42D81"/>
    <w:rsid w:val="00AF2020"/>
    <w:rsid w:val="00B6670F"/>
    <w:rsid w:val="00B7728C"/>
    <w:rsid w:val="00B9560C"/>
    <w:rsid w:val="00BC04EE"/>
    <w:rsid w:val="00BE68EA"/>
    <w:rsid w:val="00C25C76"/>
    <w:rsid w:val="00C47F48"/>
    <w:rsid w:val="00C60A4E"/>
    <w:rsid w:val="00CB6FB6"/>
    <w:rsid w:val="00CE2BE4"/>
    <w:rsid w:val="00D03D82"/>
    <w:rsid w:val="00D17741"/>
    <w:rsid w:val="00D654B9"/>
    <w:rsid w:val="00DB4722"/>
    <w:rsid w:val="00DC0AFF"/>
    <w:rsid w:val="00DF7BCF"/>
    <w:rsid w:val="00E20213"/>
    <w:rsid w:val="00E26CAB"/>
    <w:rsid w:val="00E56B75"/>
    <w:rsid w:val="00EE5663"/>
    <w:rsid w:val="00F7427E"/>
    <w:rsid w:val="00FB55A4"/>
    <w:rsid w:val="00FC5EC3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1512"/>
  <w15:chartTrackingRefBased/>
  <w15:docId w15:val="{631B6497-1B96-47D6-9426-5E27262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F45"/>
  </w:style>
  <w:style w:type="paragraph" w:styleId="Heading1">
    <w:name w:val="heading 1"/>
    <w:basedOn w:val="Normal"/>
    <w:next w:val="Normal"/>
    <w:link w:val="Heading1Char"/>
    <w:uiPriority w:val="9"/>
    <w:qFormat/>
    <w:rsid w:val="00DC0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45"/>
    <w:pPr>
      <w:ind w:left="720"/>
      <w:contextualSpacing/>
    </w:pPr>
  </w:style>
  <w:style w:type="paragraph" w:customStyle="1" w:styleId="trt0xe">
    <w:name w:val="trt0xe"/>
    <w:basedOn w:val="Normal"/>
    <w:rsid w:val="00B6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CA3"/>
    <w:rPr>
      <w:color w:val="0000FF"/>
      <w:u w:val="single"/>
    </w:rPr>
  </w:style>
  <w:style w:type="character" w:customStyle="1" w:styleId="commentinvariation">
    <w:name w:val="commentinvariation"/>
    <w:basedOn w:val="DefaultParagraphFont"/>
    <w:rsid w:val="00963911"/>
  </w:style>
  <w:style w:type="character" w:styleId="Strong">
    <w:name w:val="Strong"/>
    <w:basedOn w:val="DefaultParagraphFont"/>
    <w:uiPriority w:val="22"/>
    <w:qFormat/>
    <w:rsid w:val="0096391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8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82B5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C0A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68D6-6B9B-46C4-AD88-FB943215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Durkin</dc:creator>
  <cp:keywords/>
  <dc:description/>
  <cp:lastModifiedBy>kevin Durkin</cp:lastModifiedBy>
  <cp:revision>14</cp:revision>
  <cp:lastPrinted>2022-02-28T17:24:00Z</cp:lastPrinted>
  <dcterms:created xsi:type="dcterms:W3CDTF">2022-03-03T23:44:00Z</dcterms:created>
  <dcterms:modified xsi:type="dcterms:W3CDTF">2022-03-07T19:38:00Z</dcterms:modified>
</cp:coreProperties>
</file>